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B471F" w14:textId="77777777" w:rsidR="00390CDD" w:rsidRDefault="00390CDD">
      <w:bookmarkStart w:id="0" w:name="_GoBack"/>
      <w:bookmarkEnd w:id="0"/>
    </w:p>
    <w:p w14:paraId="4144465B" w14:textId="77777777" w:rsidR="00390CDD" w:rsidRDefault="00815F67">
      <w:pPr>
        <w:rPr>
          <w:b/>
          <w:i/>
          <w:u w:val="single"/>
        </w:rPr>
      </w:pPr>
      <w:r>
        <w:rPr>
          <w:b/>
          <w:i/>
          <w:u w:val="single"/>
        </w:rPr>
        <w:t xml:space="preserve">Grade Breakdown for Case Studies </w:t>
      </w: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2"/>
        <w:gridCol w:w="885"/>
        <w:gridCol w:w="5499"/>
      </w:tblGrid>
      <w:tr w:rsidR="00390CDD" w14:paraId="57BE1358" w14:textId="77777777">
        <w:tc>
          <w:tcPr>
            <w:tcW w:w="3192" w:type="dxa"/>
          </w:tcPr>
          <w:p w14:paraId="734BDF95" w14:textId="77777777" w:rsidR="00390CDD" w:rsidRDefault="00815F67">
            <w:pPr>
              <w:spacing w:after="0" w:line="240" w:lineRule="auto"/>
              <w:rPr>
                <w:b/>
                <w:i/>
              </w:rPr>
            </w:pPr>
            <w:r>
              <w:rPr>
                <w:b/>
                <w:i/>
              </w:rPr>
              <w:t>Topic</w:t>
            </w:r>
          </w:p>
        </w:tc>
        <w:tc>
          <w:tcPr>
            <w:tcW w:w="885" w:type="dxa"/>
          </w:tcPr>
          <w:p w14:paraId="40CD3EC1" w14:textId="77777777" w:rsidR="00390CDD" w:rsidRDefault="00815F67">
            <w:pPr>
              <w:spacing w:after="0" w:line="240" w:lineRule="auto"/>
              <w:jc w:val="center"/>
              <w:rPr>
                <w:b/>
                <w:i/>
              </w:rPr>
            </w:pPr>
            <w:r>
              <w:rPr>
                <w:b/>
                <w:i/>
              </w:rPr>
              <w:t>Marks</w:t>
            </w:r>
          </w:p>
        </w:tc>
        <w:tc>
          <w:tcPr>
            <w:tcW w:w="5499" w:type="dxa"/>
          </w:tcPr>
          <w:p w14:paraId="1CED540C" w14:textId="77777777" w:rsidR="00390CDD" w:rsidRDefault="00815F67">
            <w:pPr>
              <w:spacing w:after="0" w:line="240" w:lineRule="auto"/>
              <w:rPr>
                <w:b/>
                <w:i/>
              </w:rPr>
            </w:pPr>
            <w:r>
              <w:rPr>
                <w:b/>
                <w:i/>
              </w:rPr>
              <w:t>Comment</w:t>
            </w:r>
          </w:p>
        </w:tc>
      </w:tr>
      <w:tr w:rsidR="00390CDD" w14:paraId="2C74A81E" w14:textId="77777777">
        <w:tc>
          <w:tcPr>
            <w:tcW w:w="3192" w:type="dxa"/>
          </w:tcPr>
          <w:p w14:paraId="31F8FFA5" w14:textId="77777777" w:rsidR="00390CDD" w:rsidRDefault="00815F67">
            <w:pPr>
              <w:spacing w:after="0" w:line="240" w:lineRule="auto"/>
            </w:pPr>
            <w:r>
              <w:t>Language: Business, Grammar, and Spelling and referenced information and data using APA, 6</w:t>
            </w:r>
            <w:r w:rsidRPr="00815F67">
              <w:rPr>
                <w:vertAlign w:val="superscript"/>
              </w:rPr>
              <w:t>th</w:t>
            </w:r>
            <w:r>
              <w:t xml:space="preserve"> edition.</w:t>
            </w:r>
          </w:p>
        </w:tc>
        <w:tc>
          <w:tcPr>
            <w:tcW w:w="885" w:type="dxa"/>
          </w:tcPr>
          <w:p w14:paraId="38742D44" w14:textId="77777777" w:rsidR="00390CDD" w:rsidRDefault="00DC4AAD">
            <w:pPr>
              <w:spacing w:after="0" w:line="240" w:lineRule="auto"/>
              <w:jc w:val="center"/>
            </w:pPr>
            <w:r>
              <w:t>7</w:t>
            </w:r>
          </w:p>
        </w:tc>
        <w:tc>
          <w:tcPr>
            <w:tcW w:w="5499" w:type="dxa"/>
          </w:tcPr>
          <w:p w14:paraId="5BF958C0" w14:textId="77777777" w:rsidR="00390CDD" w:rsidRDefault="00815F67">
            <w:pPr>
              <w:spacing w:after="0" w:line="240" w:lineRule="auto"/>
            </w:pPr>
            <w:r>
              <w:t xml:space="preserve">Excellent Grammar and Spelling </w:t>
            </w:r>
          </w:p>
          <w:p w14:paraId="07CEAFCB" w14:textId="77777777" w:rsidR="00815F67" w:rsidRDefault="00815F67">
            <w:pPr>
              <w:spacing w:after="0" w:line="240" w:lineRule="auto"/>
            </w:pPr>
          </w:p>
          <w:p w14:paraId="1F3AC3C2" w14:textId="77777777" w:rsidR="00815F67" w:rsidRDefault="00815F67">
            <w:pPr>
              <w:spacing w:after="0" w:line="240" w:lineRule="auto"/>
            </w:pPr>
            <w:r>
              <w:t>Properly cited and referenced (APA, 6</w:t>
            </w:r>
            <w:r w:rsidRPr="00815F67">
              <w:rPr>
                <w:vertAlign w:val="superscript"/>
              </w:rPr>
              <w:t>th</w:t>
            </w:r>
            <w:r>
              <w:t>) for all data and information</w:t>
            </w:r>
          </w:p>
        </w:tc>
      </w:tr>
      <w:tr w:rsidR="00815F67" w14:paraId="2ACBF7E2" w14:textId="77777777">
        <w:tc>
          <w:tcPr>
            <w:tcW w:w="3192" w:type="dxa"/>
          </w:tcPr>
          <w:p w14:paraId="12625B0C" w14:textId="77777777" w:rsidR="00815F67" w:rsidRDefault="00815F67">
            <w:pPr>
              <w:spacing w:after="0" w:line="240" w:lineRule="auto"/>
            </w:pPr>
            <w:r>
              <w:t>Executive Summary</w:t>
            </w:r>
          </w:p>
        </w:tc>
        <w:tc>
          <w:tcPr>
            <w:tcW w:w="885" w:type="dxa"/>
          </w:tcPr>
          <w:p w14:paraId="624B8E29" w14:textId="77777777" w:rsidR="00815F67" w:rsidRDefault="00815F67">
            <w:pPr>
              <w:spacing w:after="0" w:line="240" w:lineRule="auto"/>
              <w:jc w:val="center"/>
            </w:pPr>
            <w:r>
              <w:t>4</w:t>
            </w:r>
          </w:p>
        </w:tc>
        <w:tc>
          <w:tcPr>
            <w:tcW w:w="5499" w:type="dxa"/>
          </w:tcPr>
          <w:p w14:paraId="07999A95" w14:textId="77777777" w:rsidR="00815F67" w:rsidRDefault="00815F67">
            <w:pPr>
              <w:spacing w:after="0" w:line="240" w:lineRule="auto"/>
            </w:pPr>
            <w:r>
              <w:t>Succinct – a summary of the study’s intention and purpose, recommended solution with costing and detailed implementation of that solution with costs.</w:t>
            </w:r>
          </w:p>
        </w:tc>
      </w:tr>
      <w:tr w:rsidR="00390CDD" w14:paraId="3E0BA1A1" w14:textId="77777777">
        <w:tc>
          <w:tcPr>
            <w:tcW w:w="3192" w:type="dxa"/>
          </w:tcPr>
          <w:p w14:paraId="6DF163F4" w14:textId="77777777" w:rsidR="00815F67" w:rsidRDefault="00815F67">
            <w:pPr>
              <w:spacing w:after="0" w:line="240" w:lineRule="auto"/>
            </w:pPr>
            <w:r>
              <w:t>Critical Strategic Success Factors.</w:t>
            </w:r>
          </w:p>
          <w:p w14:paraId="60947316" w14:textId="77777777" w:rsidR="00815F67" w:rsidRDefault="00815F67" w:rsidP="00815F67">
            <w:pPr>
              <w:spacing w:after="0" w:line="240" w:lineRule="auto"/>
            </w:pPr>
            <w:r>
              <w:t>Critical strategic direction identified.</w:t>
            </w:r>
          </w:p>
          <w:p w14:paraId="3A0FFF1D" w14:textId="77777777" w:rsidR="00390CDD" w:rsidRDefault="00815F67" w:rsidP="00815F67">
            <w:pPr>
              <w:spacing w:after="0" w:line="240" w:lineRule="auto"/>
            </w:pPr>
            <w:r>
              <w:t xml:space="preserve">Key Issues - strategic critical issues to be solved. </w:t>
            </w:r>
          </w:p>
        </w:tc>
        <w:tc>
          <w:tcPr>
            <w:tcW w:w="885" w:type="dxa"/>
          </w:tcPr>
          <w:p w14:paraId="12BAD980" w14:textId="77777777" w:rsidR="00390CDD" w:rsidRDefault="00DC4AAD">
            <w:pPr>
              <w:spacing w:after="0" w:line="240" w:lineRule="auto"/>
              <w:jc w:val="center"/>
            </w:pPr>
            <w:r>
              <w:t>3</w:t>
            </w:r>
          </w:p>
        </w:tc>
        <w:tc>
          <w:tcPr>
            <w:tcW w:w="5499" w:type="dxa"/>
          </w:tcPr>
          <w:p w14:paraId="2536AE70" w14:textId="77777777" w:rsidR="00390CDD" w:rsidRDefault="00815F67">
            <w:pPr>
              <w:spacing w:after="0" w:line="240" w:lineRule="auto"/>
            </w:pPr>
            <w:r>
              <w:t>Determine the strategic direction of the organization (Differentiation; Low cost) so that you recommend solutions in keeping with this strategic direction.</w:t>
            </w:r>
          </w:p>
          <w:p w14:paraId="3DCEB53C" w14:textId="77777777" w:rsidR="00390CDD" w:rsidRDefault="00815F67" w:rsidP="00815F67">
            <w:pPr>
              <w:spacing w:after="0" w:line="240" w:lineRule="auto"/>
            </w:pPr>
            <w:r>
              <w:t>Issues: Normally one strategic direction with two or three subordinate issues. For each issue make sure you identify how you would measure whether or not you have addressed the issue.</w:t>
            </w:r>
          </w:p>
        </w:tc>
      </w:tr>
      <w:tr w:rsidR="00815F67" w14:paraId="3B7A750D" w14:textId="77777777">
        <w:tc>
          <w:tcPr>
            <w:tcW w:w="3192" w:type="dxa"/>
          </w:tcPr>
          <w:p w14:paraId="5F44675E" w14:textId="77777777" w:rsidR="00815F67" w:rsidRDefault="00815F67">
            <w:pPr>
              <w:spacing w:after="0" w:line="240" w:lineRule="auto"/>
            </w:pPr>
            <w:r>
              <w:t>Introduction</w:t>
            </w:r>
          </w:p>
        </w:tc>
        <w:tc>
          <w:tcPr>
            <w:tcW w:w="885" w:type="dxa"/>
          </w:tcPr>
          <w:p w14:paraId="5E3E5EBB" w14:textId="77777777" w:rsidR="00815F67" w:rsidRDefault="00815F67">
            <w:pPr>
              <w:spacing w:after="0" w:line="240" w:lineRule="auto"/>
              <w:jc w:val="center"/>
            </w:pPr>
            <w:r>
              <w:t>1</w:t>
            </w:r>
          </w:p>
        </w:tc>
        <w:tc>
          <w:tcPr>
            <w:tcW w:w="5499" w:type="dxa"/>
          </w:tcPr>
          <w:p w14:paraId="19C5271E" w14:textId="77777777" w:rsidR="00815F67" w:rsidRDefault="00815F67">
            <w:pPr>
              <w:spacing w:after="0" w:line="240" w:lineRule="auto"/>
            </w:pPr>
            <w:r>
              <w:t>Succinct, identifying writer and what they were tasked to do</w:t>
            </w:r>
          </w:p>
        </w:tc>
      </w:tr>
      <w:tr w:rsidR="00390CDD" w14:paraId="755602AC" w14:textId="77777777">
        <w:tc>
          <w:tcPr>
            <w:tcW w:w="3192" w:type="dxa"/>
          </w:tcPr>
          <w:p w14:paraId="63E954AE" w14:textId="77777777" w:rsidR="00390CDD" w:rsidRDefault="00815F67">
            <w:pPr>
              <w:spacing w:after="0" w:line="240" w:lineRule="auto"/>
            </w:pPr>
            <w:r>
              <w:t>Analysis of all ideas to solve the issues.  Includes economic value of costs and benefit dollars to benefit the organization</w:t>
            </w:r>
          </w:p>
        </w:tc>
        <w:tc>
          <w:tcPr>
            <w:tcW w:w="885" w:type="dxa"/>
          </w:tcPr>
          <w:p w14:paraId="096272B4" w14:textId="77777777" w:rsidR="00390CDD" w:rsidRDefault="00815F67">
            <w:pPr>
              <w:spacing w:after="0" w:line="240" w:lineRule="auto"/>
              <w:jc w:val="center"/>
            </w:pPr>
            <w:r>
              <w:t>20</w:t>
            </w:r>
          </w:p>
        </w:tc>
        <w:tc>
          <w:tcPr>
            <w:tcW w:w="5499" w:type="dxa"/>
          </w:tcPr>
          <w:p w14:paraId="20D70E8D" w14:textId="77777777" w:rsidR="00390CDD" w:rsidRDefault="00815F67">
            <w:pPr>
              <w:spacing w:after="0" w:line="240" w:lineRule="auto"/>
            </w:pPr>
            <w:r>
              <w:t>All the tactics that you can think of to address the issues you have identified, should be thoroughly analyzed and include all the costs of these ideas/tactics and the projected dollar benefits of these ideas/tactics.  Qualitative and Quantitative analysis.</w:t>
            </w:r>
          </w:p>
        </w:tc>
      </w:tr>
      <w:tr w:rsidR="00390CDD" w14:paraId="1A63D991" w14:textId="77777777">
        <w:tc>
          <w:tcPr>
            <w:tcW w:w="3192" w:type="dxa"/>
          </w:tcPr>
          <w:p w14:paraId="7FB17D50" w14:textId="77777777" w:rsidR="00390CDD" w:rsidRDefault="00815F67">
            <w:pPr>
              <w:spacing w:after="0" w:line="240" w:lineRule="auto"/>
            </w:pPr>
            <w:r>
              <w:t xml:space="preserve">Alternative Candidate Solutions </w:t>
            </w:r>
          </w:p>
        </w:tc>
        <w:tc>
          <w:tcPr>
            <w:tcW w:w="885" w:type="dxa"/>
          </w:tcPr>
          <w:p w14:paraId="57215794" w14:textId="77777777" w:rsidR="00390CDD" w:rsidRDefault="00815F67">
            <w:pPr>
              <w:spacing w:after="0" w:line="240" w:lineRule="auto"/>
              <w:jc w:val="center"/>
            </w:pPr>
            <w:r>
              <w:t>5</w:t>
            </w:r>
          </w:p>
        </w:tc>
        <w:tc>
          <w:tcPr>
            <w:tcW w:w="5499" w:type="dxa"/>
          </w:tcPr>
          <w:p w14:paraId="3529A9CC" w14:textId="77777777" w:rsidR="00390CDD" w:rsidRDefault="00815F67">
            <w:pPr>
              <w:spacing w:after="0" w:line="240" w:lineRule="auto"/>
            </w:pPr>
            <w:r>
              <w:t>Create from out of the analysis tactics, normally three reasonable and complete, full, comprehensive alternatives and make sure that each alternative solution addresses all the issues. Give the advantages and disadvantages of each alternative solution and the costs of each solution.</w:t>
            </w:r>
          </w:p>
        </w:tc>
      </w:tr>
      <w:tr w:rsidR="00390CDD" w14:paraId="2F046998" w14:textId="77777777">
        <w:tc>
          <w:tcPr>
            <w:tcW w:w="3192" w:type="dxa"/>
          </w:tcPr>
          <w:p w14:paraId="039E5D15" w14:textId="77777777" w:rsidR="00390CDD" w:rsidRDefault="00815F67">
            <w:pPr>
              <w:spacing w:after="0" w:line="240" w:lineRule="auto"/>
            </w:pPr>
            <w:r>
              <w:t>Evaluation of Candidates Solutions</w:t>
            </w:r>
          </w:p>
        </w:tc>
        <w:tc>
          <w:tcPr>
            <w:tcW w:w="885" w:type="dxa"/>
          </w:tcPr>
          <w:p w14:paraId="6D659417" w14:textId="77777777" w:rsidR="00390CDD" w:rsidRDefault="00815F67">
            <w:pPr>
              <w:spacing w:after="0" w:line="240" w:lineRule="auto"/>
              <w:jc w:val="center"/>
            </w:pPr>
            <w:r>
              <w:t>5</w:t>
            </w:r>
          </w:p>
        </w:tc>
        <w:tc>
          <w:tcPr>
            <w:tcW w:w="5499" w:type="dxa"/>
          </w:tcPr>
          <w:p w14:paraId="6CEF2FA9" w14:textId="77777777" w:rsidR="00390CDD" w:rsidRDefault="00815F67">
            <w:pPr>
              <w:spacing w:after="0" w:line="240" w:lineRule="auto"/>
            </w:pPr>
            <w:r>
              <w:t>You should do both qualitative and quantitative analyses for each solution (independent)</w:t>
            </w:r>
          </w:p>
        </w:tc>
      </w:tr>
      <w:tr w:rsidR="00390CDD" w14:paraId="4C419792" w14:textId="77777777">
        <w:tc>
          <w:tcPr>
            <w:tcW w:w="3192" w:type="dxa"/>
          </w:tcPr>
          <w:p w14:paraId="5753C828" w14:textId="77777777" w:rsidR="00390CDD" w:rsidRDefault="00815F67">
            <w:pPr>
              <w:spacing w:after="0" w:line="240" w:lineRule="auto"/>
            </w:pPr>
            <w:r>
              <w:t>Recommendation and Justification and implementation</w:t>
            </w:r>
          </w:p>
        </w:tc>
        <w:tc>
          <w:tcPr>
            <w:tcW w:w="885" w:type="dxa"/>
          </w:tcPr>
          <w:p w14:paraId="44327B80" w14:textId="77777777" w:rsidR="00390CDD" w:rsidRDefault="00815F67">
            <w:pPr>
              <w:spacing w:after="0" w:line="240" w:lineRule="auto"/>
              <w:jc w:val="center"/>
            </w:pPr>
            <w:r>
              <w:t>5</w:t>
            </w:r>
          </w:p>
        </w:tc>
        <w:tc>
          <w:tcPr>
            <w:tcW w:w="5499" w:type="dxa"/>
          </w:tcPr>
          <w:p w14:paraId="5FB8B697" w14:textId="77777777" w:rsidR="00390CDD" w:rsidRDefault="00815F67" w:rsidP="00815F67">
            <w:pPr>
              <w:spacing w:after="0" w:line="240" w:lineRule="auto"/>
              <w:rPr>
                <w:u w:val="single"/>
              </w:rPr>
            </w:pPr>
            <w:r>
              <w:t xml:space="preserve"> Choose one of the full and complete alternative solutions that you have created.  Outline the step by step implementation plan and timing for the recommended alternative solution. Must include the costs of all of the recommendation and implementation</w:t>
            </w:r>
          </w:p>
        </w:tc>
      </w:tr>
      <w:tr w:rsidR="00390CDD" w14:paraId="0224F77D" w14:textId="77777777">
        <w:tc>
          <w:tcPr>
            <w:tcW w:w="3192" w:type="dxa"/>
          </w:tcPr>
          <w:p w14:paraId="0B609848" w14:textId="77777777" w:rsidR="00390CDD" w:rsidRDefault="00815F67">
            <w:pPr>
              <w:spacing w:after="0" w:line="240" w:lineRule="auto"/>
              <w:rPr>
                <w:b/>
              </w:rPr>
            </w:pPr>
            <w:r>
              <w:rPr>
                <w:b/>
              </w:rPr>
              <w:t>Total</w:t>
            </w:r>
          </w:p>
        </w:tc>
        <w:tc>
          <w:tcPr>
            <w:tcW w:w="885" w:type="dxa"/>
          </w:tcPr>
          <w:p w14:paraId="13BEA646" w14:textId="77777777" w:rsidR="00390CDD" w:rsidRDefault="00815F67">
            <w:pPr>
              <w:spacing w:after="0" w:line="240" w:lineRule="auto"/>
              <w:jc w:val="center"/>
              <w:rPr>
                <w:b/>
              </w:rPr>
            </w:pPr>
            <w:r>
              <w:rPr>
                <w:b/>
              </w:rPr>
              <w:t>50</w:t>
            </w:r>
          </w:p>
        </w:tc>
        <w:tc>
          <w:tcPr>
            <w:tcW w:w="5499" w:type="dxa"/>
          </w:tcPr>
          <w:p w14:paraId="13FD940A" w14:textId="77777777" w:rsidR="00390CDD" w:rsidRDefault="00390CDD">
            <w:pPr>
              <w:spacing w:after="0" w:line="240" w:lineRule="auto"/>
            </w:pPr>
          </w:p>
        </w:tc>
      </w:tr>
    </w:tbl>
    <w:p w14:paraId="5F371E32" w14:textId="77777777" w:rsidR="00390CDD" w:rsidRDefault="00815F67">
      <w:pPr>
        <w:rPr>
          <w:u w:val="single"/>
        </w:rPr>
      </w:pPr>
      <w:r>
        <w:br/>
      </w:r>
      <w:r>
        <w:rPr>
          <w:u w:val="single"/>
        </w:rPr>
        <w:br/>
      </w:r>
    </w:p>
    <w:sectPr w:rsidR="00390C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CDD"/>
    <w:rsid w:val="001A1BD8"/>
    <w:rsid w:val="00390CDD"/>
    <w:rsid w:val="00815F67"/>
    <w:rsid w:val="00D063BE"/>
    <w:rsid w:val="00DC4A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E85972A"/>
  <w15:docId w15:val="{3ECD2B12-9218-43F0-8991-57DF3292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ascii="Calibri" w:hAnsi="Calibri"/>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hAnsi="Cambria"/>
      <w:b/>
      <w:bCs/>
      <w:color w:val="365F90"/>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unhideWhenUsed/>
    <w:qFormat/>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hAnsi="Cambria"/>
      <w:b/>
      <w:bCs/>
      <w:color w:val="365F90"/>
      <w:sz w:val="28"/>
      <w:szCs w:val="28"/>
    </w:rPr>
  </w:style>
  <w:style w:type="character" w:customStyle="1" w:styleId="Heading2Char">
    <w:name w:val="Heading 2 Char"/>
    <w:basedOn w:val="DefaultParagraphFont"/>
    <w:link w:val="Heading2"/>
    <w:uiPriority w:val="9"/>
    <w:rPr>
      <w:rFonts w:ascii="Cambria" w:hAnsi="Cambria"/>
      <w:b/>
      <w:bCs/>
      <w:color w:val="4F81BD"/>
      <w:sz w:val="26"/>
      <w:szCs w:val="26"/>
    </w:rPr>
  </w:style>
  <w:style w:type="character" w:customStyle="1" w:styleId="Heading3Char">
    <w:name w:val="Heading 3 Char"/>
    <w:basedOn w:val="DefaultParagraphFont"/>
    <w:link w:val="Heading3"/>
    <w:uiPriority w:val="9"/>
    <w:rPr>
      <w:rFonts w:ascii="Cambria" w:hAnsi="Cambria"/>
      <w:b/>
      <w:bCs/>
      <w:color w:val="4F81BD"/>
    </w:rPr>
  </w:style>
  <w:style w:type="character" w:customStyle="1" w:styleId="Heading4Char">
    <w:name w:val="Heading 4 Char"/>
    <w:basedOn w:val="DefaultParagraphFont"/>
    <w:link w:val="Heading4"/>
    <w:uiPriority w:val="9"/>
    <w:rPr>
      <w:rFonts w:ascii="Cambria" w:hAnsi="Cambria"/>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Grade Breakdown for Case Studies</vt:lpstr>
    </vt:vector>
  </TitlesOfParts>
  <Company>Sheridan</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Breakdown for Case Studies</dc:title>
  <dc:creator>Hadley</dc:creator>
  <cp:lastModifiedBy>Juliet Ijeoma Anyaoha</cp:lastModifiedBy>
  <cp:revision>2</cp:revision>
  <dcterms:created xsi:type="dcterms:W3CDTF">2019-10-07T19:22:00Z</dcterms:created>
  <dcterms:modified xsi:type="dcterms:W3CDTF">2019-10-07T19:22:00Z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